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A320" w14:textId="5A8DF893" w:rsidR="00212CE5" w:rsidRDefault="00212CE5" w:rsidP="00212CE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13860E00" wp14:editId="5037A07D">
            <wp:extent cx="914400" cy="914400"/>
            <wp:effectExtent l="0" t="0" r="0" b="0"/>
            <wp:docPr id="48374164" name="Picture 1" descr="A logo of a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4164" name="Picture 1" descr="A logo of a te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FD34" w14:textId="46E8B2A1" w:rsidR="00A16BA3" w:rsidRPr="00212CE5" w:rsidRDefault="00212CE5" w:rsidP="00212CE5">
      <w:pPr>
        <w:jc w:val="center"/>
        <w:rPr>
          <w:b/>
          <w:bCs/>
          <w:sz w:val="48"/>
          <w:szCs w:val="48"/>
          <w:u w:val="single"/>
        </w:rPr>
      </w:pPr>
      <w:r w:rsidRPr="00212CE5">
        <w:rPr>
          <w:b/>
          <w:bCs/>
          <w:sz w:val="48"/>
          <w:szCs w:val="48"/>
          <w:u w:val="single"/>
        </w:rPr>
        <w:t>2025 SC AFL-CIO Legislative Conference</w:t>
      </w:r>
    </w:p>
    <w:p w14:paraId="10E8325F" w14:textId="677DFC2D" w:rsidR="00212CE5" w:rsidRDefault="00212CE5" w:rsidP="00212CE5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25 &amp; 26, 2025</w:t>
      </w:r>
    </w:p>
    <w:p w14:paraId="61687109" w14:textId="77777777" w:rsidR="00212CE5" w:rsidRPr="00212CE5" w:rsidRDefault="00212CE5" w:rsidP="00212CE5">
      <w:pPr>
        <w:jc w:val="center"/>
        <w:rPr>
          <w:i/>
          <w:iCs/>
          <w:sz w:val="40"/>
          <w:szCs w:val="40"/>
        </w:rPr>
      </w:pPr>
    </w:p>
    <w:p w14:paraId="752D4B76" w14:textId="24248532" w:rsidR="00212CE5" w:rsidRPr="00212CE5" w:rsidRDefault="00212CE5" w:rsidP="00212CE5">
      <w:pPr>
        <w:jc w:val="center"/>
        <w:rPr>
          <w:i/>
          <w:iCs/>
          <w:sz w:val="40"/>
          <w:szCs w:val="40"/>
        </w:rPr>
      </w:pPr>
      <w:r w:rsidRPr="00212CE5">
        <w:rPr>
          <w:i/>
          <w:iCs/>
          <w:sz w:val="40"/>
          <w:szCs w:val="40"/>
        </w:rPr>
        <w:t xml:space="preserve">“Resist, Rebuild &amp; Defend: </w:t>
      </w:r>
    </w:p>
    <w:p w14:paraId="65B4EC0B" w14:textId="6E297133" w:rsidR="00212CE5" w:rsidRDefault="00212CE5" w:rsidP="00212CE5">
      <w:pPr>
        <w:jc w:val="center"/>
        <w:rPr>
          <w:i/>
          <w:iCs/>
          <w:sz w:val="40"/>
          <w:szCs w:val="40"/>
        </w:rPr>
      </w:pPr>
      <w:r w:rsidRPr="00212CE5">
        <w:rPr>
          <w:i/>
          <w:iCs/>
          <w:sz w:val="40"/>
          <w:szCs w:val="40"/>
        </w:rPr>
        <w:t>Building Working Power in Challenging Times”</w:t>
      </w:r>
    </w:p>
    <w:p w14:paraId="10CDDD32" w14:textId="77777777" w:rsidR="00212CE5" w:rsidRDefault="00212CE5" w:rsidP="00212CE5">
      <w:pPr>
        <w:jc w:val="center"/>
        <w:rPr>
          <w:i/>
          <w:iCs/>
          <w:sz w:val="40"/>
          <w:szCs w:val="40"/>
        </w:rPr>
      </w:pPr>
    </w:p>
    <w:p w14:paraId="01842325" w14:textId="6B1BF5C3" w:rsidR="00212CE5" w:rsidRDefault="00212CE5" w:rsidP="00212CE5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Agenda: Tuesday March 25, 2025</w:t>
      </w:r>
    </w:p>
    <w:p w14:paraId="6DC98574" w14:textId="77777777" w:rsidR="00212CE5" w:rsidRPr="00212CE5" w:rsidRDefault="00212CE5" w:rsidP="00A144AD">
      <w:pPr>
        <w:rPr>
          <w:b/>
          <w:bCs/>
          <w:sz w:val="32"/>
          <w:szCs w:val="32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2360"/>
        <w:gridCol w:w="5520"/>
        <w:gridCol w:w="6200"/>
      </w:tblGrid>
      <w:tr w:rsidR="00A84D38" w:rsidRPr="00A84D38" w14:paraId="43116F15" w14:textId="77777777" w:rsidTr="00A84D38">
        <w:trPr>
          <w:trHeight w:val="29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BCADFC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4F0C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46989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84D38" w:rsidRPr="00A84D38" w14:paraId="0F03CE32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EA9DB"/>
            <w:noWrap/>
            <w:hideMark/>
          </w:tcPr>
          <w:p w14:paraId="0EDF48F5" w14:textId="77777777" w:rsidR="00A84D38" w:rsidRPr="00A84D38" w:rsidRDefault="00A84D38" w:rsidP="00A8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hideMark/>
          </w:tcPr>
          <w:p w14:paraId="26FE87B1" w14:textId="77777777" w:rsidR="00A84D38" w:rsidRPr="00A84D38" w:rsidRDefault="00A84D38" w:rsidP="00A8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Speaker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hideMark/>
          </w:tcPr>
          <w:p w14:paraId="0DA85CFB" w14:textId="77777777" w:rsidR="00A84D38" w:rsidRPr="00A84D38" w:rsidRDefault="00A84D38" w:rsidP="00A8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Affiliation/ Position</w:t>
            </w:r>
          </w:p>
        </w:tc>
      </w:tr>
      <w:tr w:rsidR="00A84D38" w:rsidRPr="00A84D38" w14:paraId="33EE3004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7D31"/>
            <w:noWrap/>
            <w:hideMark/>
          </w:tcPr>
          <w:p w14:paraId="200A12CE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9:00-10:00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hideMark/>
          </w:tcPr>
          <w:p w14:paraId="3D803CF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REGISTRATION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7D31"/>
            <w:noWrap/>
            <w:hideMark/>
          </w:tcPr>
          <w:p w14:paraId="7BB04258" w14:textId="77777777" w:rsidR="00A84D38" w:rsidRPr="00A84D38" w:rsidRDefault="00A84D38" w:rsidP="00A8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A84D38" w:rsidRPr="00A84D38" w14:paraId="5C8A5F9A" w14:textId="77777777" w:rsidTr="00A84D38">
        <w:trPr>
          <w:trHeight w:val="5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4E1A5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10:00 - 10:15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148C3" w14:textId="31523C6A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Pledge of Allegiance, Invocatio</w:t>
            </w:r>
            <w:r w:rsidR="00627F3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Code of Conduct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482B" w14:textId="58BCCD2D" w:rsidR="00A84D38" w:rsidRPr="00A84D38" w:rsidRDefault="00627F35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Boris Gibson / President SC AFL-CIO, USW                                       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 Smith/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 AFL-CIO VP,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USW</w:t>
            </w:r>
            <w:r w:rsidR="00D94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D94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                          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Lindsay McClelland/ </w:t>
            </w:r>
            <w:r w:rsidR="00D94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 AFL-CIO E-board,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OPEIU 277</w:t>
            </w:r>
          </w:p>
        </w:tc>
      </w:tr>
      <w:tr w:rsidR="00A84D38" w:rsidRPr="00A84D38" w14:paraId="3F121B41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289CF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Host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DB580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 Byrams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A72D" w14:textId="3DCF7D7E" w:rsidR="00A84D38" w:rsidRPr="00A84D38" w:rsidRDefault="005B78A9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 AFL-CIO E-board, </w:t>
            </w:r>
            <w:r w:rsidR="00A84D38"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IBEW 379</w:t>
            </w:r>
          </w:p>
        </w:tc>
      </w:tr>
      <w:tr w:rsidR="00A84D38" w:rsidRPr="00A84D38" w14:paraId="1CE93F76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C560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10:15-10:30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DBE2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 by President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0BE5" w14:textId="7A94DAC4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Boris Gibson / SC AFL-CIO President</w:t>
            </w:r>
            <w:r w:rsidR="005B78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USW</w:t>
            </w:r>
          </w:p>
        </w:tc>
      </w:tr>
      <w:tr w:rsidR="00A84D38" w:rsidRPr="00A84D38" w14:paraId="774972C2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346197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10:30-10:50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90C1E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Jermaine Johnson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E7BF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State House Representative District 52</w:t>
            </w:r>
          </w:p>
        </w:tc>
      </w:tr>
      <w:tr w:rsidR="00A84D38" w:rsidRPr="00A84D38" w14:paraId="24B5ADA3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C47DA7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10:50 - 11:05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154F34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Ott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C481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State Senator District 26</w:t>
            </w:r>
          </w:p>
        </w:tc>
      </w:tr>
      <w:tr w:rsidR="00A84D38" w:rsidRPr="00A84D38" w14:paraId="3453E1AF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D30A8C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11:05-11:20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488FE1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King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45740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 State House Representative District 49 </w:t>
            </w:r>
          </w:p>
        </w:tc>
      </w:tr>
      <w:tr w:rsidR="00A84D38" w:rsidRPr="00A84D38" w14:paraId="2D1771E0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05C03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11:20-11:35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AC601E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McDaniel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019B9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Legislative Democratic Black Caucus Chair</w:t>
            </w:r>
          </w:p>
        </w:tc>
      </w:tr>
      <w:tr w:rsidR="00A84D38" w:rsidRPr="00A84D38" w14:paraId="6486D473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786388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11:35-11:50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8F4B58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Kirby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A616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State House Representative District 101 / Assistant Minority Lead</w:t>
            </w:r>
          </w:p>
        </w:tc>
      </w:tr>
      <w:tr w:rsidR="00A84D38" w:rsidRPr="00A84D38" w14:paraId="68E9BA5B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9136B1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11:50-12:05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EBE1E5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East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5CD8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Education Association</w:t>
            </w:r>
          </w:p>
        </w:tc>
      </w:tr>
      <w:tr w:rsidR="00A84D38" w:rsidRPr="00A84D38" w14:paraId="6C811F87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F35DC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12:05-12:30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21BF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Turner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249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National Surrogate / Founder of "We Are Somebody"</w:t>
            </w:r>
          </w:p>
        </w:tc>
      </w:tr>
      <w:tr w:rsidR="00A84D38" w:rsidRPr="00A84D38" w14:paraId="48B30A2D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hideMark/>
          </w:tcPr>
          <w:p w14:paraId="30A37A5A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12:30-1:30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hideMark/>
          </w:tcPr>
          <w:p w14:paraId="0A998F5D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LUNCH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hideMark/>
          </w:tcPr>
          <w:p w14:paraId="401D8CE5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84D38" w:rsidRPr="00A84D38" w14:paraId="3DB499BA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A4A26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Host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B5991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 Belton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C746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State Director with SC AFL-CIO</w:t>
            </w:r>
          </w:p>
        </w:tc>
      </w:tr>
      <w:tr w:rsidR="00A84D38" w:rsidRPr="00A84D38" w14:paraId="1D96A41E" w14:textId="77777777" w:rsidTr="00A84D38">
        <w:trPr>
          <w:trHeight w:val="10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A517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1:30-2:30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4BE83" w14:textId="39425655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Chandra Childers -</w:t>
            </w:r>
            <w:r w:rsidR="005B78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</w:t>
            </w: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State of Working </w:t>
            </w:r>
            <w:r w:rsidR="00FC095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Report and Worker Panel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97D5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 Policy &amp; Economic Analyst EPI</w:t>
            </w:r>
          </w:p>
        </w:tc>
      </w:tr>
      <w:tr w:rsidR="00A84D38" w:rsidRPr="00A84D38" w14:paraId="1E6F639B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22CF4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2:45-3:00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773328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Award Presentation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2673C" w14:textId="025383DD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Boris Gibson</w:t>
            </w:r>
            <w:r w:rsidR="00FC095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/ SC AFL-CIO President, USW</w:t>
            </w:r>
          </w:p>
        </w:tc>
      </w:tr>
      <w:tr w:rsidR="00A84D38" w:rsidRPr="00A84D38" w14:paraId="1297C556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hideMark/>
          </w:tcPr>
          <w:p w14:paraId="324D000F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3:00-3:15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hideMark/>
          </w:tcPr>
          <w:p w14:paraId="4F08159E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hideMark/>
          </w:tcPr>
          <w:p w14:paraId="043223E5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84D38" w:rsidRPr="00A84D38" w14:paraId="04A2D8E8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7A301C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3:15 - 3:30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948108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C. Murphy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6E819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President NAACP - SC State Conference</w:t>
            </w:r>
          </w:p>
        </w:tc>
      </w:tr>
      <w:tr w:rsidR="00A84D38" w:rsidRPr="00A84D38" w14:paraId="60189EA0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67FD3E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3:30-4:00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6B1FE0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Christale Spain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27AAA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 of the SC Democratic Party</w:t>
            </w:r>
          </w:p>
        </w:tc>
      </w:tr>
      <w:tr w:rsidR="00A84D38" w:rsidRPr="00A84D38" w14:paraId="6E45D25D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8A5C48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4:00-4:15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030F2B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Agenda for Wednesday, Closing remarks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9DCBB" w14:textId="1D3F1386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Boris Gibson / SC AFL-CIO President</w:t>
            </w:r>
            <w:r w:rsidR="005505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USW</w:t>
            </w:r>
          </w:p>
        </w:tc>
      </w:tr>
      <w:tr w:rsidR="00A84D38" w:rsidRPr="00A84D38" w14:paraId="60E917E9" w14:textId="77777777" w:rsidTr="00A84D38">
        <w:trPr>
          <w:trHeight w:val="2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4314D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3FFA9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ADJOURN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C212" w14:textId="77777777" w:rsidR="00A84D38" w:rsidRPr="00A84D38" w:rsidRDefault="00A84D38" w:rsidP="00A8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4D3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1951431" w14:textId="77777777" w:rsidR="00212CE5" w:rsidRPr="00212CE5" w:rsidRDefault="00212CE5" w:rsidP="00212CE5">
      <w:pPr>
        <w:jc w:val="center"/>
        <w:rPr>
          <w:sz w:val="40"/>
          <w:szCs w:val="40"/>
        </w:rPr>
      </w:pPr>
    </w:p>
    <w:sectPr w:rsidR="00212CE5" w:rsidRPr="00212CE5" w:rsidSect="00A84D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87"/>
    <w:rsid w:val="000A4A13"/>
    <w:rsid w:val="00212CE5"/>
    <w:rsid w:val="0055055B"/>
    <w:rsid w:val="005B78A9"/>
    <w:rsid w:val="005B7B2A"/>
    <w:rsid w:val="00627F35"/>
    <w:rsid w:val="00736487"/>
    <w:rsid w:val="008762CB"/>
    <w:rsid w:val="00A144AD"/>
    <w:rsid w:val="00A16BA3"/>
    <w:rsid w:val="00A84D38"/>
    <w:rsid w:val="00D43FA4"/>
    <w:rsid w:val="00D94C04"/>
    <w:rsid w:val="00F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9492"/>
  <w15:chartTrackingRefBased/>
  <w15:docId w15:val="{50D2746A-FD25-482D-9B2A-DAF83A87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4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4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Globe Life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L. McClelland</dc:creator>
  <cp:keywords/>
  <dc:description/>
  <cp:lastModifiedBy>Lindsay L. McClelland</cp:lastModifiedBy>
  <cp:revision>6</cp:revision>
  <dcterms:created xsi:type="dcterms:W3CDTF">2025-02-21T21:58:00Z</dcterms:created>
  <dcterms:modified xsi:type="dcterms:W3CDTF">2025-02-22T01:07:00Z</dcterms:modified>
</cp:coreProperties>
</file>